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center"/>
        <w:rPr>
          <w:rFonts w:ascii="Canela Bold" w:cs="Canela Bold" w:eastAsia="Canela Bold" w:hAnsi="Canela Bold"/>
          <w:b w:val="0"/>
          <w:i w:val="0"/>
          <w:smallCaps w:val="0"/>
          <w:strike w:val="0"/>
          <w:color w:val="4a86e8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Canela Bold" w:cs="Canela Bold" w:eastAsia="Canela Bold" w:hAnsi="Canela Bold"/>
          <w:b w:val="0"/>
          <w:i w:val="0"/>
          <w:smallCaps w:val="0"/>
          <w:strike w:val="0"/>
          <w:color w:val="4a86e8"/>
          <w:sz w:val="64"/>
          <w:szCs w:val="6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anela Bold" w:cs="Canela Bold" w:eastAsia="Canela Bold" w:hAnsi="Canela Bold"/>
          <w:color w:val="4a86e8"/>
          <w:sz w:val="64"/>
          <w:szCs w:val="64"/>
          <w:rtl w:val="0"/>
        </w:rPr>
        <w:t xml:space="preserve">FHK</w:t>
      </w:r>
      <w:r w:rsidDel="00000000" w:rsidR="00000000" w:rsidRPr="00000000">
        <w:rPr>
          <w:rFonts w:ascii="Canela Bold" w:cs="Canela Bold" w:eastAsia="Canela Bold" w:hAnsi="Canela Bold"/>
          <w:b w:val="0"/>
          <w:i w:val="0"/>
          <w:smallCaps w:val="0"/>
          <w:strike w:val="0"/>
          <w:color w:val="4a86e8"/>
          <w:sz w:val="64"/>
          <w:szCs w:val="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nela Bold" w:cs="Canela Bold" w:eastAsia="Canela Bold" w:hAnsi="Canela Bold"/>
          <w:color w:val="4a86e8"/>
          <w:sz w:val="64"/>
          <w:szCs w:val="64"/>
          <w:rtl w:val="0"/>
        </w:rPr>
        <w:t xml:space="preserve">Fyzika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nela Text Bold" w:cs="Canela Text Bold" w:eastAsia="Canela Text Bold" w:hAnsi="Canela Text Bold"/>
          <w:b w:val="0"/>
          <w:i w:val="0"/>
          <w:smallCaps w:val="0"/>
          <w:strike w:val="0"/>
          <w:color w:val="5b5854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nela Text Regular" w:cs="Canela Text Regular" w:eastAsia="Canela Text Regular" w:hAnsi="Canela Text Regular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nela Text Bold" w:cs="Canela Text Bold" w:eastAsia="Canela Text Bold" w:hAnsi="Canela Text Bold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nela Text Bold" w:cs="Canela Text Bold" w:eastAsia="Canela Text Bold" w:hAnsi="Canela Text Bold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1.část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nela Text Regular" w:cs="Canela Text Regular" w:eastAsia="Canela Text Regular" w:hAnsi="Canela Text Regular"/>
          <w:sz w:val="32"/>
          <w:szCs w:val="32"/>
        </w:rPr>
      </w:pPr>
      <w:r w:rsidDel="00000000" w:rsidR="00000000" w:rsidRPr="00000000">
        <w:rPr>
          <w:rFonts w:ascii="Canela Text Regular" w:cs="Canela Text Regular" w:eastAsia="Canela Text Regular" w:hAnsi="Canela Text Regular"/>
          <w:color w:val="4a86e8"/>
          <w:sz w:val="32"/>
          <w:szCs w:val="32"/>
          <w:rtl w:val="0"/>
        </w:rPr>
        <w:t xml:space="preserve">Mechanika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nela Text Regular" w:cs="Canela Text Regular" w:eastAsia="Canela Text Regular" w:hAnsi="Canela Text Regular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1.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Práh slyšení zdravého lidského ucha pro referenční tón 1 kHz je 0 dB. Abychom však slyšeli stejně hlasitě i tón o nejvyšší slyšitelné frekvenci 16 kHz, musí mít tento tón 500krát vyšší intenzitu. Jakou minimální hladinu intenzity musí mít zvuk o frekvenci 16 kHz, abychom ho slyšeli?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30 dB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25 dB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27 dB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 dB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23 dB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2. Ultrazvuk o frekvenci 10 MHz se v krvi šíří rychlostí 1500 m/s. Vypočtěte jeho vlnovou délku v krvi.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0,34 mm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0,15 mm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1,5 mm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3,4 mm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0,015 mm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3. Běžkař o hmotnosti 75 kg sjíždí mírný kopec se sklonem 30° vůči vodorovné rovině konstantní rychlostí 5 m/s. Jaký je koeficient smykového tření jeho lyží na sněhu? Jiné faktory ovlivňující jeho rychlost neuvažujte.</w:t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1,35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0,423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0,577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0,645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1,73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4. Tlak krve je 13 kPa, rychlost toku krve je 0,4 m/s, objemový průtok krve je 6 litrů za minutu. Všechny hodnoty jsou uvedeny pro aortu. Vypočtěte průřez aorty.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2,5 cm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3,2 cm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3,5 cm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4,1 cm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1,5 cm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5. Zavěšením 100 g závaží se pružina prodlouží o 10 cm. Jakou práci vykonáme, vrátíme-li pružinu se závažím do výchozí polohy před protažením?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1,26 mJ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6,66 mJ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9,81 mJ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3,35 J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49,1 mJ</w:t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6. Jaký minimální konstantní výkon musí mít motor auta o hmotnosti </w:t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 tuna, které za 10 sekund zrychlí z 0 na 30 m.s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-1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?</w:t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87 kW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37 kW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55 kW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75 kW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45 kW</w:t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7.  Dva drony vzdálené od sebe 1,2 km se pohybují směrem k sobě. Jeden letí konstantní rychlostí 10 m.s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-1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druhý 30 m.s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-1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. Za jak dlouho se potkají?</w:t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60 s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40 s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25 s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 s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30 s</w:t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8. Nafukovací balónek vznášející se ve vzduchu je nadlehčován silou, která se rovná:</w:t>
      </w:r>
    </w:p>
    <w:p w:rsidR="00000000" w:rsidDel="00000000" w:rsidP="00000000" w:rsidRDefault="00000000" w:rsidRPr="00000000" w14:paraId="0000004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hmotnosti vzduchu balónkem vytlačeného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tíze vzduchu balónkem vytlačeného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hmotnosti plynu v balónku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celkové hmotnosti balónku s plynem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tíze plynu v balónku</w:t>
      </w:r>
    </w:p>
    <w:p w:rsidR="00000000" w:rsidDel="00000000" w:rsidP="00000000" w:rsidRDefault="00000000" w:rsidRPr="00000000" w14:paraId="0000004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9. Hladina intenzity zvuku 10 přístrojů ve stomatologické laboratoři je 60 dB. Jaká je intenzita zvuku každého z nich? Uvažujte pro jednoduchost stejnou hodnotu pro všechny přístroje.</w:t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10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-5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W.m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-2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10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-9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W.m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-2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10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-8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W.m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-2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10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-7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W.m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-2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10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-6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W.m</w:t>
      </w:r>
      <w:r w:rsidDel="00000000" w:rsidR="00000000" w:rsidRPr="00000000">
        <w:rPr>
          <w:rFonts w:ascii="Verdana" w:cs="Verdana" w:eastAsia="Verdana" w:hAnsi="Verdana"/>
          <w:vertAlign w:val="superscript"/>
          <w:rtl w:val="0"/>
        </w:rPr>
        <w:t xml:space="preserve">-2</w:t>
      </w:r>
    </w:p>
    <w:p w:rsidR="00000000" w:rsidDel="00000000" w:rsidP="00000000" w:rsidRDefault="00000000" w:rsidRPr="00000000" w14:paraId="00000052">
      <w:pPr>
        <w:ind w:left="720" w:firstLine="0"/>
        <w:rPr>
          <w:rFonts w:ascii="Verdana" w:cs="Verdana" w:eastAsia="Verdana" w:hAnsi="Verdana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10. Na věžové vodárně na Novém HK prasklo potrubí. Jakou rychlostí začala vytékat z praskliny voda, když víme, že v potrubí v daném místě byl tlak 200 kPa?</w:t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10 m/s</w:t>
      </w:r>
    </w:p>
    <w:p w:rsidR="00000000" w:rsidDel="00000000" w:rsidP="00000000" w:rsidRDefault="00000000" w:rsidRPr="00000000" w14:paraId="00000056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30 m/s</w:t>
      </w:r>
    </w:p>
    <w:p w:rsidR="00000000" w:rsidDel="00000000" w:rsidP="00000000" w:rsidRDefault="00000000" w:rsidRPr="00000000" w14:paraId="00000057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17 m/s</w:t>
      </w:r>
    </w:p>
    <w:p w:rsidR="00000000" w:rsidDel="00000000" w:rsidP="00000000" w:rsidRDefault="00000000" w:rsidRPr="00000000" w14:paraId="00000058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20 m/s</w:t>
      </w:r>
    </w:p>
    <w:p w:rsidR="00000000" w:rsidDel="00000000" w:rsidP="00000000" w:rsidRDefault="00000000" w:rsidRPr="00000000" w14:paraId="00000059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40 m/s</w:t>
      </w:r>
    </w:p>
    <w:p w:rsidR="00000000" w:rsidDel="00000000" w:rsidP="00000000" w:rsidRDefault="00000000" w:rsidRPr="00000000" w14:paraId="0000005A">
      <w:pPr>
        <w:spacing w:line="276" w:lineRule="auto"/>
        <w:ind w:left="0" w:firstLine="0"/>
        <w:rPr>
          <w:rFonts w:ascii="Verdana" w:cs="Verdana" w:eastAsia="Verdana" w:hAnsi="Verdana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Canela Text Bold"/>
  <w:font w:name="Canela Text Regular"/>
  <w:font w:name="Canela Bold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510"/>
      </w:tabs>
      <w:spacing w:after="0" w:before="0" w:line="240" w:lineRule="auto"/>
      <w:ind w:left="0" w:right="0" w:firstLine="0"/>
      <w:jc w:val="left"/>
      <w:rPr>
        <w:rFonts w:ascii="Avenir" w:cs="Avenir" w:eastAsia="Avenir" w:hAnsi="Avenir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venir" w:cs="Avenir" w:eastAsia="Avenir" w:hAnsi="Avenir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LxUwsH1crMqr9jdHTaPT2YzXVw==">CgMxLjA4AHIhMVZla3h1SDN0aEhYb0tLQzJrRnlGT3BCMlJhODVJc1JU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